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="1564" w:tblpY="179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0" w:hRule="atLeast"/>
        </w:trPr>
        <w:tc>
          <w:tcPr>
            <w:tcW w:w="13920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8640445" cy="4399280"/>
                  <wp:effectExtent l="0" t="0" r="8255" b="1270"/>
                  <wp:docPr id="1" name="图片 1" descr="ce0dc8d51e22a3e9f7e4efcb85e6a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e0dc8d51e22a3e9f7e4efcb85e6a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445" cy="439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13920" w:type="dxa"/>
          </w:tcPr>
          <w:p>
            <w:pPr>
              <w:spacing w:line="360" w:lineRule="auto"/>
              <w:ind w:firstLine="480" w:firstLineChars="20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lang w:val="en-US" w:eastAsia="zh-CN"/>
              </w:rPr>
              <w:t>湘潭市第一人民医院始建于1958年，位于湘潭市岳塘区书院路100号。</w:t>
            </w:r>
            <w: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lang w:val="en-US" w:eastAsia="zh-CN"/>
              </w:rPr>
              <w:t>医院地理位置优越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none"/>
                <w:lang w:val="en-US" w:eastAsia="zh-CN"/>
              </w:rPr>
              <w:t>，</w:t>
            </w:r>
            <w: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lang w:val="en-US" w:eastAsia="zh-CN"/>
              </w:rPr>
              <w:t>交通便利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none"/>
                <w:lang w:val="en-US"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lang w:val="en-US" w:eastAsia="zh-CN"/>
              </w:rPr>
              <w:t>是湘潭市河东地区最大的综合三甲医院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none"/>
                <w:lang w:val="en-US" w:eastAsia="zh-CN"/>
              </w:rPr>
              <w:t>。</w:t>
            </w:r>
          </w:p>
        </w:tc>
      </w:tr>
    </w:tbl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1"/>
        <w:gridCol w:w="4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6" w:hRule="atLeast"/>
        </w:trPr>
        <w:tc>
          <w:tcPr>
            <w:tcW w:w="985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077585" cy="4926965"/>
                  <wp:effectExtent l="0" t="0" r="18415" b="6985"/>
                  <wp:docPr id="30" name="图片 30" descr="59d8d887e36a0abf0547fa89edf5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59d8d887e36a0abf0547fa89edf59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585" cy="492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>
            <w:pPr>
              <w:numPr>
                <w:ilvl w:val="0"/>
                <w:numId w:val="0"/>
              </w:num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  <w:p>
            <w:pPr>
              <w:numPr>
                <w:ilvl w:val="0"/>
                <w:numId w:val="0"/>
              </w:num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1、</w:t>
            </w:r>
            <w:r>
              <w:rPr>
                <w:b/>
                <w:bCs/>
                <w:color w:val="000000"/>
                <w:sz w:val="24"/>
                <w:szCs w:val="24"/>
              </w:rPr>
              <w:t>友谊广场-公交站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途经公交车：15路 19路 46路 47路 47路[区间]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48路 58路 68路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rPr>
                <w:color w:val="00000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2、</w:t>
            </w:r>
            <w:r>
              <w:rPr>
                <w:b/>
                <w:bCs/>
                <w:color w:val="000000"/>
                <w:sz w:val="24"/>
                <w:szCs w:val="24"/>
              </w:rPr>
              <w:t>友谊广场东-公交站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途经公交车：42路 48路</w:t>
            </w: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color w:val="00000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3、</w:t>
            </w:r>
            <w:r>
              <w:rPr>
                <w:b/>
                <w:bCs/>
                <w:color w:val="000000"/>
                <w:sz w:val="24"/>
                <w:szCs w:val="24"/>
              </w:rPr>
              <w:t>电缆菜场-公交站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途经公交车：15路 19路 46路 47路 47路区间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48路 58路 68路</w:t>
            </w: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color w:val="000000"/>
                <w:sz w:val="24"/>
                <w:szCs w:val="24"/>
              </w:rPr>
            </w:pPr>
          </w:p>
          <w:p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4、</w:t>
            </w:r>
            <w:r>
              <w:rPr>
                <w:b/>
                <w:bCs/>
                <w:color w:val="000000"/>
                <w:sz w:val="24"/>
                <w:szCs w:val="24"/>
              </w:rPr>
              <w:t>一医院公交站</w:t>
            </w:r>
          </w:p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途经公交车：15路 19路 42路 46路 47路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47路[区间] 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58路 68路 旅游2号专线</w:t>
            </w:r>
          </w:p>
          <w:p>
            <w:pPr>
              <w:rPr>
                <w:color w:val="00000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5、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电工北路-公交站 </w:t>
            </w: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途经公交车</w:t>
            </w: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：</w:t>
            </w:r>
            <w:r>
              <w:rPr>
                <w:color w:val="000000"/>
                <w:sz w:val="24"/>
                <w:szCs w:val="24"/>
              </w:rPr>
              <w:t>旅游2号专线</w:t>
            </w: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color w:val="000000"/>
                <w:sz w:val="24"/>
                <w:szCs w:val="24"/>
              </w:rPr>
            </w:pPr>
          </w:p>
          <w:p>
            <w:pPr>
              <w:numPr>
                <w:ilvl w:val="0"/>
                <w:numId w:val="1"/>
              </w:num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斑竹塘-公交站</w:t>
            </w:r>
          </w:p>
          <w:p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途经公交车：15路 19路 42路 46路 47路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47路[区间] 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58路 68路 旅游2号专线</w:t>
            </w: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color w:val="00000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Theme="minorEastAsia"/>
          <w:lang w:eastAsia="zh-CN"/>
        </w:rPr>
        <w:sectPr>
          <w:headerReference r:id="rId5" w:type="first"/>
          <w:headerReference r:id="rId3" w:type="default"/>
          <w:headerReference r:id="rId4" w:type="even"/>
          <w:pgSz w:w="16838" w:h="11906" w:orient="landscape"/>
          <w:pgMar w:top="1800" w:right="1440" w:bottom="1800" w:left="1440" w:header="851" w:footer="992" w:gutter="0"/>
          <w:pgNumType w:fmt="decimal" w:start="1"/>
          <w:cols w:space="425" w:num="1"/>
          <w:titlePg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  <w:sectPr>
          <w:headerReference r:id="rId6" w:type="default"/>
          <w:headerReference r:id="rId7" w:type="even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05520" cy="5271770"/>
            <wp:effectExtent l="0" t="0" r="5080" b="5080"/>
            <wp:docPr id="40" name="图片 40" descr="20fab3b807276c232931b97ab16f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fab3b807276c232931b97ab16f9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0552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133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50"/>
        <w:gridCol w:w="6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244" w:hRule="atLeast"/>
        </w:trPr>
        <w:tc>
          <w:tcPr>
            <w:tcW w:w="665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0" name="图片 50" descr="129728b9d0f5cd920c7c604d73bc3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129728b9d0f5cd920c7c604d73bc36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787775" cy="5183505"/>
                  <wp:effectExtent l="0" t="0" r="3175" b="17145"/>
                  <wp:docPr id="51" name="图片 51" descr="129728b9d0f5cd920c7c604d73bc3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129728b9d0f5cd920c7c604d73bc36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775" cy="518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678555" cy="5200650"/>
                  <wp:effectExtent l="0" t="0" r="17145" b="0"/>
                  <wp:docPr id="52" name="图片 52" descr="79d77a673c2d3b94ae9526bc98489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79d77a673c2d3b94ae9526bc984898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555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2"/>
        <w:gridCol w:w="42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6" w:hRule="atLeast"/>
        </w:trPr>
        <w:tc>
          <w:tcPr>
            <w:tcW w:w="984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11240" cy="4075430"/>
                  <wp:effectExtent l="0" t="0" r="3810" b="1270"/>
                  <wp:docPr id="45" name="图片 45" descr="50a86107f8335fd1d87750fc196e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50a86107f8335fd1d87750fc196e54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240" cy="407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5" w:type="dxa"/>
          </w:tcPr>
          <w:p>
            <w:pPr>
              <w:numPr>
                <w:ilvl w:val="0"/>
                <w:numId w:val="2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湘潭市第一人民医院 停车场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地址：湘潭市 岳塘区 书院路100号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建设南路路边 停车场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地址：建设南路 友谊广场附近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奥特莱斯 停车场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地址：建设南路 奥特莱斯小区附近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友谊中央广场地下 停车场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地址：书院路 友谊中央广场 负一楼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友谊中央广场 停车场</w:t>
            </w:r>
          </w:p>
          <w:p>
            <w:pPr>
              <w:numPr>
                <w:ilvl w:val="0"/>
                <w:numId w:val="0"/>
              </w:numPr>
              <w:ind w:left="630" w:leftChars="0" w:hanging="630" w:hangingChars="30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地址：岳塘区 湘电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·</w:t>
            </w:r>
            <w:r>
              <w:rPr>
                <w:rFonts w:hint="eastAsia"/>
                <w:vertAlign w:val="baseline"/>
                <w:lang w:val="en-US" w:eastAsia="zh-CN"/>
              </w:rPr>
              <w:t>友谊1号（书园西路南）</w:t>
            </w:r>
          </w:p>
          <w:p>
            <w:pPr>
              <w:numPr>
                <w:ilvl w:val="0"/>
                <w:numId w:val="0"/>
              </w:numPr>
              <w:ind w:left="630" w:leftChars="0" w:hanging="630" w:hangingChars="300"/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华银KTV 停车场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地址：湘潭市岳塘区友谊广场（友谊新村小区西）</w:t>
            </w:r>
          </w:p>
          <w:p>
            <w:pPr>
              <w:numPr>
                <w:ilvl w:val="0"/>
                <w:numId w:val="0"/>
              </w:numPr>
              <w:ind w:left="630" w:leftChars="0" w:hanging="630" w:hangingChars="300"/>
              <w:jc w:val="left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Theme="minorEastAsia"/>
          <w:lang w:eastAsia="zh-CN"/>
        </w:rPr>
      </w:pPr>
    </w:p>
    <w:sectPr>
      <w:headerReference r:id="rId8" w:type="default"/>
      <w:headerReference r:id="rId9" w:type="even"/>
      <w:pgSz w:w="16838" w:h="11906" w:orient="landscape"/>
      <w:pgMar w:top="1800" w:right="1440" w:bottom="180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jc w:val="both"/>
      <w:rPr>
        <w:rFonts w:hint="eastAsia"/>
        <w:lang w:eastAsia="zh-CN"/>
      </w:rPr>
    </w:pPr>
  </w:p>
  <w:p>
    <w:pPr>
      <w:pStyle w:val="3"/>
      <w:pBdr>
        <w:bottom w:val="none" w:color="auto" w:sz="0" w:space="1"/>
      </w:pBdr>
      <w:jc w:val="center"/>
      <w:rPr>
        <w:rFonts w:hint="eastAsia" w:eastAsiaTheme="minorEastAsia"/>
        <w:b/>
        <w:bCs/>
        <w:sz w:val="36"/>
        <w:szCs w:val="36"/>
        <w:lang w:eastAsia="zh-CN"/>
      </w:rPr>
    </w:pPr>
    <w:r>
      <w:rPr>
        <w:rFonts w:hint="eastAsia"/>
        <w:b/>
        <w:bCs/>
        <w:sz w:val="36"/>
        <w:szCs w:val="36"/>
        <w:lang w:eastAsia="zh-CN"/>
      </w:rPr>
      <w:t>医院院内停车、行车指引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jc w:val="center"/>
      <w:rPr>
        <w:rFonts w:hint="eastAsia" w:eastAsiaTheme="minorEastAsia"/>
        <w:b/>
        <w:bCs/>
        <w:sz w:val="36"/>
        <w:szCs w:val="36"/>
        <w:lang w:eastAsia="zh-CN"/>
      </w:rPr>
    </w:pPr>
    <w:r>
      <w:rPr>
        <w:rFonts w:hint="eastAsia"/>
        <w:b/>
        <w:bCs/>
        <w:sz w:val="36"/>
        <w:szCs w:val="36"/>
        <w:lang w:eastAsia="zh-CN"/>
      </w:rPr>
      <w:t>医院周边公共交通指引</w:t>
    </w:r>
  </w:p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jc w:val="center"/>
      <w:rPr>
        <w:rFonts w:hint="eastAsia" w:asciiTheme="majorEastAsia" w:hAnsiTheme="majorEastAsia" w:eastAsiaTheme="majorEastAsia" w:cstheme="majorEastAsia"/>
        <w:b/>
        <w:bCs/>
        <w:sz w:val="36"/>
        <w:szCs w:val="36"/>
        <w:lang w:eastAsia="zh-CN"/>
      </w:rPr>
    </w:pPr>
    <w:r>
      <w:rPr>
        <w:rFonts w:hint="eastAsia" w:asciiTheme="majorEastAsia" w:hAnsiTheme="majorEastAsia" w:eastAsiaTheme="majorEastAsia" w:cstheme="majorEastAsia"/>
        <w:b/>
        <w:bCs/>
        <w:sz w:val="36"/>
        <w:szCs w:val="36"/>
        <w:lang w:eastAsia="zh-CN"/>
      </w:rPr>
      <w:t>医院地理位置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both"/>
      <w:rPr>
        <w:rFonts w:hint="eastAsia"/>
        <w:lang w:eastAsia="zh-CN"/>
      </w:rPr>
    </w:pPr>
  </w:p>
  <w:p>
    <w:pPr>
      <w:pStyle w:val="3"/>
      <w:jc w:val="center"/>
      <w:rPr>
        <w:rFonts w:hint="eastAsia" w:eastAsiaTheme="minorEastAsia"/>
        <w:b/>
        <w:bCs/>
        <w:sz w:val="32"/>
        <w:szCs w:val="32"/>
        <w:lang w:eastAsia="zh-CN"/>
      </w:rPr>
    </w:pPr>
    <w:r>
      <w:rPr>
        <w:rFonts w:hint="eastAsia"/>
        <w:b/>
        <w:bCs/>
        <w:sz w:val="32"/>
        <w:szCs w:val="32"/>
        <w:lang w:eastAsia="zh-CN"/>
      </w:rPr>
      <w:t>医院院内行车及停车指引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jc w:val="center"/>
      <w:rPr>
        <w:rFonts w:hint="eastAsia" w:eastAsiaTheme="minorEastAsia"/>
        <w:b/>
        <w:bCs/>
        <w:sz w:val="36"/>
        <w:szCs w:val="36"/>
        <w:lang w:eastAsia="zh-CN"/>
      </w:rPr>
    </w:pPr>
    <w:r>
      <w:rPr>
        <w:rFonts w:hint="eastAsia"/>
        <w:b/>
        <w:bCs/>
        <w:sz w:val="36"/>
        <w:szCs w:val="36"/>
        <w:lang w:eastAsia="zh-CN"/>
      </w:rPr>
      <w:t>医院停车场收费标准</w:t>
    </w:r>
  </w:p>
  <w:p>
    <w:pPr>
      <w:pStyle w:val="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both"/>
      <w:rPr>
        <w:rFonts w:hint="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3"/>
      <w:pBdr>
        <w:bottom w:val="none" w:color="auto" w:sz="0" w:space="1"/>
      </w:pBdr>
      <w:jc w:val="center"/>
      <w:rPr>
        <w:rFonts w:hint="eastAsia" w:eastAsiaTheme="minorEastAsia"/>
        <w:b/>
        <w:bCs/>
        <w:sz w:val="32"/>
        <w:szCs w:val="32"/>
        <w:lang w:eastAsia="zh-CN"/>
      </w:rPr>
    </w:pPr>
    <w:r>
      <w:rPr>
        <w:rFonts w:hint="eastAsia"/>
        <w:b/>
        <w:bCs/>
        <w:sz w:val="36"/>
        <w:szCs w:val="36"/>
        <w:lang w:eastAsia="zh-CN"/>
      </w:rPr>
      <w:t>医院周边停车场指引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jc w:val="center"/>
      <w:rPr>
        <w:rFonts w:hint="eastAsia" w:eastAsiaTheme="minorEastAsia"/>
        <w:b/>
        <w:bCs/>
        <w:sz w:val="36"/>
        <w:szCs w:val="36"/>
        <w:lang w:eastAsia="zh-CN"/>
      </w:rPr>
    </w:pPr>
    <w:r>
      <w:rPr>
        <w:sz w:val="3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RkSwgzAgAAYw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dUaKZQsVP37+d&#10;fvw6/fxKcAaBWutniHuwiAzdW9OhbYZzj8PIu6ucil8wIvBD3uNFXtEFwuOl6WQ6zeHi8A0b4GeP&#10;163z4Z0wikSjoA71S7Kyw8aHPnQIidm0WTdSphpKTdqCXr9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RkSw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b/>
        <w:bCs/>
        <w:sz w:val="36"/>
        <w:szCs w:val="36"/>
        <w:lang w:eastAsia="zh-CN"/>
      </w:rPr>
      <w:t>医院周边停车场指引</w:t>
    </w:r>
  </w:p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2EABFC"/>
    <w:multiLevelType w:val="singleLevel"/>
    <w:tmpl w:val="E92EABFC"/>
    <w:lvl w:ilvl="0" w:tentative="0">
      <w:start w:val="6"/>
      <w:numFmt w:val="decimal"/>
      <w:lvlText w:val="%1、"/>
      <w:lvlJc w:val="left"/>
    </w:lvl>
  </w:abstractNum>
  <w:abstractNum w:abstractNumId="1">
    <w:nsid w:val="55D941AF"/>
    <w:multiLevelType w:val="singleLevel"/>
    <w:tmpl w:val="55D941A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System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NiYzNiNWE5YjM5Mjg2MzA2YzBjNTYwODQxNmI5N2EifQ=="/>
  </w:docVars>
  <w:rsids>
    <w:rsidRoot w:val="1D680D45"/>
    <w:rsid w:val="02777BFD"/>
    <w:rsid w:val="057C19CF"/>
    <w:rsid w:val="0E39045D"/>
    <w:rsid w:val="100E76C7"/>
    <w:rsid w:val="1D680D45"/>
    <w:rsid w:val="2725381D"/>
    <w:rsid w:val="2F7F3D9B"/>
    <w:rsid w:val="47B56DCB"/>
    <w:rsid w:val="4D0C49B3"/>
    <w:rsid w:val="4D0F1DAD"/>
    <w:rsid w:val="52CD2703"/>
    <w:rsid w:val="54802CFF"/>
    <w:rsid w:val="56024BA5"/>
    <w:rsid w:val="6F7C731F"/>
    <w:rsid w:val="7443665D"/>
    <w:rsid w:val="7FFC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Emphasis"/>
    <w:basedOn w:val="6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7.xml"/><Relationship Id="rId8" Type="http://schemas.openxmlformats.org/officeDocument/2006/relationships/header" Target="header6.xml"/><Relationship Id="rId7" Type="http://schemas.openxmlformats.org/officeDocument/2006/relationships/header" Target="header5.xml"/><Relationship Id="rId6" Type="http://schemas.openxmlformats.org/officeDocument/2006/relationships/header" Target="header4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noFill/>
        <a:noFill/>
        <a:noFill/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406</Words>
  <Characters>449</Characters>
  <Lines>0</Lines>
  <Paragraphs>0</Paragraphs>
  <TotalTime>4</TotalTime>
  <ScaleCrop>false</ScaleCrop>
  <LinksUpToDate>false</LinksUpToDate>
  <CharactersWithSpaces>515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2022-10-13T07:25:00Z</dcterms:created>
  <dc:creator>月影</dc:creator>
  <cp:lastModifiedBy>月影</cp:lastModifiedBy>
  <dcterms:modified xsi:type="dcterms:W3CDTF">2022-10-18T05:56:42Z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F9FFB85AE1A9493DA72102CBE7B2BDED</vt:lpwstr>
  </property>
</Properties>
</file>