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/>
          <w:b/>
          <w:sz w:val="28"/>
          <w:szCs w:val="28"/>
        </w:rPr>
        <w:t>动态心电</w:t>
      </w:r>
      <w:r>
        <w:rPr>
          <w:rFonts w:hint="eastAsia"/>
          <w:b/>
          <w:sz w:val="28"/>
          <w:szCs w:val="28"/>
          <w:lang w:val="en-US" w:eastAsia="zh-CN"/>
        </w:rPr>
        <w:t>记录器</w:t>
      </w:r>
      <w:r>
        <w:rPr>
          <w:rFonts w:hint="eastAsia"/>
          <w:b/>
          <w:sz w:val="28"/>
          <w:szCs w:val="28"/>
          <w:lang w:eastAsia="zh-CN"/>
        </w:rPr>
        <w:t>招标参数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460" w:lineRule="exact"/>
        <w:rPr>
          <w:rFonts w:hint="eastAsia" w:ascii="宋体" w:hAnsi="宋体" w:eastAsia="宋体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460" w:lineRule="exac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支持电子登记功能，在患者佩戴记录器之前，由</w:t>
      </w:r>
      <w:r>
        <w:rPr>
          <w:rFonts w:hint="eastAsia" w:ascii="宋体" w:hAnsi="宋体" w:eastAsia="宋体"/>
          <w:sz w:val="24"/>
          <w:szCs w:val="24"/>
          <w:lang w:eastAsia="zh-CN"/>
        </w:rPr>
        <w:t>系统</w:t>
      </w:r>
      <w:r>
        <w:rPr>
          <w:rFonts w:hint="eastAsia" w:ascii="宋体" w:hAnsi="宋体" w:eastAsia="宋体"/>
          <w:sz w:val="24"/>
          <w:szCs w:val="24"/>
        </w:rPr>
        <w:t>对记录器进行电子登记，彻底</w:t>
      </w:r>
      <w:r>
        <w:rPr>
          <w:rFonts w:hint="eastAsia" w:ascii="宋体" w:hAnsi="宋体" w:eastAsia="宋体"/>
          <w:sz w:val="24"/>
          <w:szCs w:val="24"/>
          <w:lang w:eastAsia="zh-CN"/>
        </w:rPr>
        <w:t>避免数据</w:t>
      </w:r>
      <w:r>
        <w:rPr>
          <w:rFonts w:hint="eastAsia" w:ascii="宋体" w:hAnsi="宋体" w:eastAsia="宋体"/>
          <w:sz w:val="24"/>
          <w:szCs w:val="24"/>
        </w:rPr>
        <w:t>回放时记录器</w:t>
      </w:r>
      <w:r>
        <w:rPr>
          <w:rFonts w:hint="eastAsia" w:ascii="宋体" w:hAnsi="宋体" w:eastAsia="宋体"/>
          <w:sz w:val="24"/>
          <w:szCs w:val="24"/>
          <w:lang w:eastAsia="zh-CN"/>
        </w:rPr>
        <w:t>与</w:t>
      </w:r>
      <w:r>
        <w:rPr>
          <w:rFonts w:hint="eastAsia" w:ascii="宋体" w:hAnsi="宋体" w:eastAsia="宋体"/>
          <w:sz w:val="24"/>
          <w:szCs w:val="24"/>
        </w:rPr>
        <w:t>患者</w:t>
      </w:r>
      <w:r>
        <w:rPr>
          <w:rFonts w:hint="eastAsia" w:ascii="宋体" w:hAnsi="宋体" w:eastAsia="宋体"/>
          <w:sz w:val="24"/>
          <w:szCs w:val="24"/>
          <w:lang w:eastAsia="zh-CN"/>
        </w:rPr>
        <w:t>姓名</w:t>
      </w:r>
      <w:r>
        <w:rPr>
          <w:rFonts w:hint="eastAsia" w:ascii="宋体" w:hAnsi="宋体" w:eastAsia="宋体"/>
          <w:sz w:val="24"/>
          <w:szCs w:val="24"/>
        </w:rPr>
        <w:t>相互混淆的问题。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460" w:lineRule="exac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记录器</w:t>
      </w:r>
      <w:r>
        <w:rPr>
          <w:rFonts w:hint="eastAsia" w:ascii="宋体" w:hAnsi="宋体" w:eastAsia="宋体"/>
          <w:sz w:val="24"/>
          <w:szCs w:val="24"/>
          <w:lang w:eastAsia="zh-CN"/>
        </w:rPr>
        <w:t>可采集各种起搏器信号，</w:t>
      </w:r>
      <w:r>
        <w:rPr>
          <w:rFonts w:hint="eastAsia" w:ascii="宋体" w:hAnsi="宋体" w:eastAsia="宋体"/>
          <w:sz w:val="24"/>
          <w:szCs w:val="24"/>
        </w:rPr>
        <w:t>独立起搏通道，起搏通道10000点每秒采样率。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460" w:lineRule="exac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普通心电采集4096点每秒采样率。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460" w:lineRule="exact"/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支持HDMI数据回放线</w:t>
      </w:r>
      <w:r>
        <w:rPr>
          <w:rFonts w:hint="eastAsia" w:ascii="宋体" w:hAnsi="宋体" w:eastAsia="宋体"/>
          <w:sz w:val="24"/>
          <w:szCs w:val="24"/>
        </w:rPr>
        <w:t>高速回放</w:t>
      </w: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，确保数据快速安全可靠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460" w:lineRule="exac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支持</w:t>
      </w:r>
      <w:r>
        <w:rPr>
          <w:rFonts w:hint="eastAsia" w:ascii="宋体" w:hAnsi="宋体" w:eastAsia="宋体"/>
          <w:sz w:val="24"/>
          <w:szCs w:val="24"/>
          <w:lang w:eastAsia="zh-CN"/>
        </w:rPr>
        <w:t>连续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sz w:val="24"/>
          <w:szCs w:val="24"/>
        </w:rPr>
        <w:t>天记录。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460" w:lineRule="exac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电源1节7号电池。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460" w:lineRule="exac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具有特殊事件按钮</w:t>
      </w:r>
      <w:r>
        <w:rPr>
          <w:rFonts w:hint="eastAsia" w:ascii="宋体" w:hAnsi="宋体" w:eastAsia="宋体"/>
          <w:sz w:val="24"/>
          <w:szCs w:val="24"/>
          <w:lang w:eastAsia="zh-CN"/>
        </w:rPr>
        <w:t>，患者感觉不适时可做事件标记，便于医生回放分析时快速查看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460" w:lineRule="exac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具心电采集信号指示灯</w:t>
      </w:r>
      <w:r>
        <w:rPr>
          <w:rFonts w:hint="eastAsia" w:ascii="宋体" w:hAnsi="宋体" w:eastAsia="宋体"/>
          <w:sz w:val="24"/>
          <w:szCs w:val="24"/>
          <w:lang w:eastAsia="zh-CN"/>
        </w:rPr>
        <w:t>，绿色表示正常状态，红色表示故障状态。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460" w:lineRule="exac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记录器外形精致小巧，重量小于100克。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460" w:lineRule="exac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标准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/>
          <w:sz w:val="24"/>
          <w:szCs w:val="24"/>
        </w:rPr>
        <w:t>导</w:t>
      </w:r>
      <w:r>
        <w:rPr>
          <w:rFonts w:hint="eastAsia" w:ascii="宋体" w:hAnsi="宋体" w:eastAsia="宋体"/>
          <w:sz w:val="24"/>
          <w:szCs w:val="24"/>
          <w:lang w:eastAsia="zh-CN"/>
        </w:rPr>
        <w:t>心电</w:t>
      </w:r>
      <w:r>
        <w:rPr>
          <w:rFonts w:hint="eastAsia" w:ascii="宋体" w:hAnsi="宋体" w:eastAsia="宋体"/>
          <w:sz w:val="24"/>
          <w:szCs w:val="24"/>
        </w:rPr>
        <w:t>导联</w:t>
      </w: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10根导联</w:t>
      </w:r>
      <w:r>
        <w:rPr>
          <w:rFonts w:hint="eastAsia" w:ascii="宋体" w:hAnsi="宋体" w:eastAsia="宋体"/>
          <w:sz w:val="24"/>
          <w:szCs w:val="24"/>
        </w:rPr>
        <w:t>线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460" w:lineRule="exac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支持晚电位数据采集。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460" w:lineRule="exac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支持向量心电数据采集。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460" w:lineRule="exac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可随时通过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PC</w:t>
      </w:r>
      <w:r>
        <w:rPr>
          <w:rFonts w:hint="eastAsia" w:ascii="宋体" w:hAnsi="宋体" w:eastAsia="宋体"/>
          <w:sz w:val="24"/>
          <w:szCs w:val="24"/>
        </w:rPr>
        <w:t>查看患者实时心电图。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460" w:lineRule="exact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具备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</w:rPr>
        <w:t>心电图左右手反接及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eastAsia="zh-CN"/>
        </w:rPr>
        <w:t>转换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</w:rPr>
        <w:t>胸部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eastAsia="zh-CN"/>
        </w:rPr>
        <w:t>电极导联技术。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460" w:lineRule="exac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须支持医院现有动态心电分析软件进行回放分析，回放数据与现有病例保存于同一数据库中，统一查询统计分析。</w:t>
      </w:r>
    </w:p>
    <w:sectPr>
      <w:pgSz w:w="11906" w:h="16838"/>
      <w:pgMar w:top="1000" w:right="1086" w:bottom="1098" w:left="136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7A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bullet"/>
      <w:lvlText w:val=""/>
      <w:lvlJc w:val="left"/>
      <w:pPr>
        <w:tabs>
          <w:tab w:val="left" w:pos="873"/>
        </w:tabs>
        <w:ind w:left="873" w:hanging="453"/>
      </w:pPr>
      <w:rPr>
        <w:rFonts w:ascii="Wingdings" w:hAnsi="Wingdings"/>
      </w:rPr>
    </w:lvl>
    <w:lvl w:ilvl="2" w:tentative="0">
      <w:start w:val="2"/>
      <w:numFmt w:val="decimal"/>
      <w:lvlText w:val="%3、"/>
      <w:lvlJc w:val="left"/>
      <w:pPr>
        <w:tabs>
          <w:tab w:val="left" w:pos="1560"/>
        </w:tabs>
        <w:ind w:left="156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20"/>
  <w:displayHorizontalDrawingGridEvery w:val="1"/>
  <w:displayVerticalDrawingGridEvery w:val="1"/>
  <w:footnotePr>
    <w:footnote w:id="0"/>
    <w:footnote w:id="1"/>
  </w:footnotePr>
  <w:compat>
    <w:doNotLeaveBackslashAlone/>
    <w:useFELayout/>
    <w:compatSetting w:name="compatibilityMode" w:uri="http://schemas.microsoft.com/office/word" w:val="11"/>
  </w:compat>
  <w:docVars>
    <w:docVar w:name="commondata" w:val="eyJoZGlkIjoiNGUyYjljZTFiOWM4MDgxNTAzYzEwZWNhZTQ2NmNhNGIifQ=="/>
  </w:docVars>
  <w:rsids>
    <w:rsidRoot w:val="00000000"/>
    <w:rsid w:val="1410175C"/>
    <w:rsid w:val="1E436F9F"/>
    <w:rsid w:val="42AD6A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uiPriority w:val="0"/>
    <w:pPr>
      <w:snapToGrid w:val="0"/>
      <w:spacing w:beforeAutospacing="0" w:after="200" w:afterAutospacing="0"/>
    </w:pPr>
    <w:rPr>
      <w:rFonts w:ascii="Tahoma" w:hAnsi="Tahoma" w:eastAsia="微软雅黑" w:cs="Calibr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qFormat/>
    <w:uiPriority w:val="0"/>
    <w:rPr>
      <w:rFonts w:ascii="Calibri" w:hAnsi="Calibri" w:eastAsia="微软雅黑"/>
    </w:rPr>
  </w:style>
  <w:style w:type="table" w:customStyle="1" w:styleId="5">
    <w:name w:val="普通表格1"/>
    <w:qFormat/>
    <w:uiPriority w:val="0"/>
    <w:rPr>
      <w:rFonts w:ascii="Calibri" w:hAnsi="Calibri" w:eastAsia="微软雅黑"/>
    </w:rPr>
  </w:style>
  <w:style w:type="paragraph" w:customStyle="1" w:styleId="6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微软雅黑"/>
      <w:sz w:val="18"/>
      <w:szCs w:val="18"/>
    </w:rPr>
  </w:style>
  <w:style w:type="paragraph" w:customStyle="1" w:styleId="7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微软雅黑"/>
      <w:sz w:val="18"/>
      <w:szCs w:val="18"/>
    </w:rPr>
  </w:style>
  <w:style w:type="character" w:customStyle="1" w:styleId="8">
    <w:name w:val="页码1"/>
    <w:basedOn w:val="4"/>
    <w:link w:val="1"/>
    <w:qFormat/>
    <w:uiPriority w:val="0"/>
    <w:rPr>
      <w:rFonts w:ascii="Calibri" w:hAnsi="Calibri" w:eastAsia="微软雅黑"/>
    </w:rPr>
  </w:style>
  <w:style w:type="paragraph" w:customStyle="1" w:styleId="9">
    <w:name w:val="列出段落"/>
    <w:basedOn w:val="1"/>
    <w:qFormat/>
    <w:uiPriority w:val="0"/>
    <w:pPr>
      <w:widowControl w:val="0"/>
      <w:snapToGrid/>
      <w:spacing w:beforeAutospacing="0" w:after="0" w:afterAutospacing="0"/>
      <w:ind w:firstLine="420" w:firstLineChars="200"/>
      <w:jc w:val="both"/>
    </w:pPr>
    <w:rPr>
      <w:rFonts w:ascii="Calibri" w:hAnsi="Calibri" w:eastAsia="宋体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367</Words>
  <Characters>382</Characters>
  <Lines>0</Lines>
  <Paragraphs>0</Paragraphs>
  <TotalTime>1</TotalTime>
  <ScaleCrop>false</ScaleCrop>
  <LinksUpToDate>false</LinksUpToDate>
  <CharactersWithSpaces>421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2023-03-31T03:08:00Z</dcterms:created>
  <dc:creator>Administrator</dc:creator>
  <cp:lastModifiedBy>Administrator</cp:lastModifiedBy>
  <cp:lastPrinted>2023-03-31T03:47:00Z</cp:lastPrinted>
  <dcterms:modified xsi:type="dcterms:W3CDTF">2023-03-31T05:21:26Z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D957D2F08CD54553844A125C0FCD36D3</vt:lpwstr>
  </property>
</Properties>
</file>